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ECB" w:rsidRPr="00D60CE0" w:rsidRDefault="004A576E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 w:rsidRPr="00D60CE0">
        <w:rPr>
          <w:rFonts w:ascii="Times New Roman" w:hAnsi="Times New Roman" w:cs="Times New Roman"/>
          <w:b/>
          <w:sz w:val="56"/>
          <w:szCs w:val="56"/>
        </w:rPr>
        <w:t>ПРОТИВОПЕХОТНЫЕ МИНЫ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>
        <w:rPr>
          <w:bCs/>
          <w:sz w:val="28"/>
          <w:szCs w:val="28"/>
        </w:rPr>
        <w:t>, мирных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 w:rsidR="00AF1F82"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441688" w:rsidRPr="00F54470">
        <w:rPr>
          <w:b/>
          <w:sz w:val="32"/>
          <w:szCs w:val="32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</w:t>
      </w:r>
      <w:r w:rsidR="006110F1" w:rsidRPr="00F54470">
        <w:rPr>
          <w:b/>
          <w:sz w:val="32"/>
          <w:szCs w:val="32"/>
          <w:u w:val="single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!!!</w:t>
      </w:r>
      <w:r w:rsidR="009A6B0D" w:rsidRPr="00F54470">
        <w:t xml:space="preserve"> </w:t>
      </w:r>
      <w:r w:rsidR="009A6B0D" w:rsidRPr="00F54470">
        <w:rPr>
          <w:b/>
          <w:sz w:val="32"/>
          <w:szCs w:val="32"/>
        </w:rPr>
        <w:t>Все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!!!</w:t>
      </w:r>
      <w:r w:rsidRPr="00F54470">
        <w:rPr>
          <w:b/>
          <w:sz w:val="32"/>
          <w:szCs w:val="32"/>
        </w:rPr>
        <w:t xml:space="preserve"> </w:t>
      </w:r>
      <w:r w:rsidR="00D60CE0" w:rsidRPr="00F54470">
        <w:rPr>
          <w:b/>
          <w:sz w:val="32"/>
          <w:szCs w:val="32"/>
        </w:rPr>
        <w:t>Ря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Pr="00F54470">
        <w:t xml:space="preserve"> 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</w:p>
    <w:p w:rsidR="002B5C77" w:rsidRPr="00F54470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lastRenderedPageBreak/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="00D60CE0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Pr="00F54470">
        <w:rPr>
          <w:b/>
          <w:sz w:val="32"/>
          <w:szCs w:val="32"/>
        </w:rPr>
        <w:t xml:space="preserve"> 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еобычное размещение предмета;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  <w:r>
        <w:rPr>
          <w:sz w:val="28"/>
          <w:szCs w:val="28"/>
        </w:rPr>
        <w:t xml:space="preserve"> 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285BF7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285BF7">
        <w:rPr>
          <w:sz w:val="28"/>
          <w:szCs w:val="28"/>
        </w:rPr>
        <w:t xml:space="preserve"> </w:t>
      </w:r>
      <w:r w:rsidRPr="00D96A32">
        <w:rPr>
          <w:sz w:val="28"/>
          <w:szCs w:val="28"/>
        </w:rPr>
        <w:t>(</w:t>
      </w:r>
      <w:r w:rsidRPr="00D96A32">
        <w:rPr>
          <w:bCs/>
          <w:sz w:val="28"/>
          <w:szCs w:val="28"/>
        </w:rPr>
        <w:t>п</w:t>
      </w:r>
      <w:r w:rsidRPr="00D96A32">
        <w:rPr>
          <w:sz w:val="28"/>
          <w:szCs w:val="28"/>
        </w:rPr>
        <w:t xml:space="preserve">ротивопехотная </w:t>
      </w:r>
      <w:r w:rsidRPr="00D96A32">
        <w:rPr>
          <w:bCs/>
          <w:sz w:val="28"/>
          <w:szCs w:val="28"/>
        </w:rPr>
        <w:t>ф</w:t>
      </w:r>
      <w:r w:rsidRPr="00D96A32">
        <w:rPr>
          <w:sz w:val="28"/>
          <w:szCs w:val="28"/>
        </w:rPr>
        <w:t xml:space="preserve">угасная </w:t>
      </w:r>
      <w:r w:rsidRPr="00D96A32">
        <w:rPr>
          <w:bCs/>
          <w:sz w:val="28"/>
          <w:szCs w:val="28"/>
        </w:rPr>
        <w:t>м</w:t>
      </w:r>
      <w:r w:rsidRPr="00D96A32">
        <w:rPr>
          <w:sz w:val="28"/>
          <w:szCs w:val="28"/>
        </w:rPr>
        <w:t xml:space="preserve">ина) </w:t>
      </w:r>
      <w:r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Pr="006A5021">
        <w:rPr>
          <w:b/>
          <w:sz w:val="28"/>
          <w:szCs w:val="28"/>
        </w:rPr>
        <w:t xml:space="preserve"> </w:t>
      </w:r>
      <w:r w:rsidR="00441688" w:rsidRPr="006A5021">
        <w:rPr>
          <w:b/>
          <w:sz w:val="28"/>
          <w:szCs w:val="28"/>
        </w:rPr>
        <w:t>ЛЕПЕСТОК</w:t>
      </w:r>
      <w:r w:rsidRPr="006A5021">
        <w:rPr>
          <w:b/>
          <w:sz w:val="28"/>
          <w:szCs w:val="28"/>
        </w:rPr>
        <w:t>»</w:t>
      </w:r>
      <w:r w:rsidRPr="00D96A32">
        <w:rPr>
          <w:sz w:val="28"/>
          <w:szCs w:val="28"/>
        </w:rPr>
        <w:t xml:space="preserve"> - противопехотная </w:t>
      </w:r>
      <w:hyperlink r:id="rId6" w:tooltip="Мина (военное дело)" w:history="1">
        <w:r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7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285BF7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4262E8">
      <w:r>
        <w:rPr>
          <w:noProof/>
          <w:lang w:eastAsia="ru-RU"/>
        </w:rPr>
        <w:drawing>
          <wp:inline distT="0" distB="0" distL="0" distR="0" wp14:anchorId="6AEB2B5E" wp14:editId="0BE56C7D">
            <wp:extent cx="4162425" cy="3661632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Default="00441688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285BF7">
        <w:rPr>
          <w:rFonts w:ascii="Times New Roman" w:hAnsi="Times New Roman" w:cs="Times New Roman"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584144" w:rsidRDefault="00584144">
      <w:r>
        <w:rPr>
          <w:noProof/>
          <w:lang w:eastAsia="ru-RU"/>
        </w:rPr>
        <w:lastRenderedPageBreak/>
        <w:drawing>
          <wp:inline distT="0" distB="0" distL="0" distR="0" wp14:anchorId="771EA40E" wp14:editId="72BA7454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drawing>
          <wp:inline distT="0" distB="0" distL="0" distR="0" wp14:anchorId="22A04DCA" wp14:editId="4D67A638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Default="004A576E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="00A51581">
        <w:rPr>
          <w:noProof/>
          <w:lang w:eastAsia="ru-RU"/>
        </w:rPr>
        <w:drawing>
          <wp:inline distT="0" distB="0" distL="0" distR="0" wp14:anchorId="441DC567" wp14:editId="43C8CEC5">
            <wp:extent cx="6394607" cy="4257675"/>
            <wp:effectExtent l="0" t="0" r="635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6" cy="4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Второй вариант</w:t>
      </w:r>
      <w:r w:rsidRPr="00D96A32">
        <w:rPr>
          <w:sz w:val="28"/>
          <w:szCs w:val="28"/>
        </w:rPr>
        <w:t xml:space="preserve"> 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</w:t>
      </w:r>
      <w:proofErr w:type="spellStart"/>
      <w:r w:rsidR="00285BF7" w:rsidRPr="00BD354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285BF7" w:rsidRPr="00BD354A">
        <w:rPr>
          <w:rFonts w:ascii="Times New Roman" w:hAnsi="Times New Roman" w:cs="Times New Roman"/>
          <w:sz w:val="28"/>
          <w:szCs w:val="28"/>
        </w:rPr>
        <w:t xml:space="preserve">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2" w:tooltip="Взрыв" w:history="1"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происходит в момент </w:t>
      </w:r>
      <w:proofErr w:type="spellStart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3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Pr="00BD354A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8B5347" w:rsidRPr="00441688" w:rsidRDefault="008B534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A23063" w:rsidRDefault="00A23063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drawing>
          <wp:inline distT="0" distB="0" distL="0" distR="0" wp14:anchorId="27EBB3C9" wp14:editId="185CDCB8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72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8B0F85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>«солдатском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EFE">
        <w:rPr>
          <w:rFonts w:ascii="Times New Roman" w:hAnsi="Times New Roman" w:cs="Times New Roman"/>
          <w:sz w:val="28"/>
          <w:szCs w:val="28"/>
        </w:rPr>
        <w:t xml:space="preserve">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30BDD" w:rsidRPr="00E30B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 xml:space="preserve">крайне опасным. Может устанавливаться на </w:t>
      </w:r>
      <w:proofErr w:type="spellStart"/>
      <w:r w:rsidRPr="00E30BDD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E30BDD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5B032A">
        <w:rPr>
          <w:rFonts w:ascii="Times New Roman" w:hAnsi="Times New Roman" w:cs="Times New Roman"/>
          <w:sz w:val="28"/>
          <w:szCs w:val="28"/>
        </w:rPr>
        <w:t xml:space="preserve"> 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6A5021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>
        <w:rPr>
          <w:rFonts w:ascii="Times New Roman" w:hAnsi="Times New Roman" w:cs="Times New Roman"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drawing>
          <wp:inline distT="0" distB="0" distL="0" distR="0" wp14:anchorId="259C06B7" wp14:editId="419A0142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Pr="00632DB8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lastRenderedPageBreak/>
        <w:t>Боевое положение мины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B3C2F" wp14:editId="65AAA5ED">
            <wp:extent cx="6241008" cy="4181475"/>
            <wp:effectExtent l="0" t="0" r="762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16" cy="42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Мина устанавливается с растяжками, т.е. необязательно наступить на мину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150F71" w:rsidRDefault="00150F71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 w:rsidR="00632DB8"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004EBD21" wp14:editId="6406EA73">
            <wp:extent cx="4943475" cy="3486150"/>
            <wp:effectExtent l="0" t="0" r="9525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мина сеет вокруг себя хаос и разрушение. Маленькие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Default="004A576E">
      <w:r>
        <w:rPr>
          <w:noProof/>
          <w:lang w:eastAsia="ru-RU"/>
        </w:rPr>
        <w:drawing>
          <wp:inline distT="0" distB="0" distL="0" distR="0" wp14:anchorId="62D03ED8" wp14:editId="327D4A9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3DC75" wp14:editId="4D396F04">
            <wp:extent cx="5940425" cy="3394529"/>
            <wp:effectExtent l="0" t="0" r="3175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МОН-50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632DB8" w:rsidRDefault="00632DB8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2B1AB58F" wp14:editId="195AB02E">
            <wp:extent cx="5248275" cy="3394287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4D8CF" wp14:editId="13BE59BD">
            <wp:extent cx="5215410" cy="3305175"/>
            <wp:effectExtent l="0" t="0" r="4445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327">
        <w:rPr>
          <w:noProof/>
          <w:lang w:eastAsia="ru-RU"/>
        </w:rPr>
        <mc:AlternateContent>
          <mc:Choice Requires="wps">
            <w:drawing>
              <wp:inline distT="0" distB="0" distL="0" distR="0" wp14:anchorId="01D636B7" wp14:editId="11FDC980">
                <wp:extent cx="304800" cy="304800"/>
                <wp:effectExtent l="0" t="0" r="0" b="0"/>
                <wp:docPr id="22" name="AutoShape 22" descr="ПМН-1 противопехотная мина производства 1978 го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200D830" id="AutoShape 22" o:spid="_x0000_s1026" alt="ПМН-1 противопехотная мина производства 1978 год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Rds2woDAAAZ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при нажатии на крышку мины. Такой взрыв приводит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смерти либо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тяжелым ранениям.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</w:p>
    <w:p w:rsidR="00CA0B7F" w:rsidRPr="008C44F1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8C44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F1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632DB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409C74" wp14:editId="079FB41A">
            <wp:extent cx="4695825" cy="3897535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8" cy="39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313916A" wp14:editId="20BE50C6">
            <wp:extent cx="4810125" cy="2562912"/>
            <wp:effectExtent l="0" t="0" r="0" b="889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4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3E0" w:rsidSect="00A248A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7C7"/>
    <w:rsid w:val="00060F50"/>
    <w:rsid w:val="00084799"/>
    <w:rsid w:val="00084ECB"/>
    <w:rsid w:val="00150F71"/>
    <w:rsid w:val="001678BE"/>
    <w:rsid w:val="00285BF7"/>
    <w:rsid w:val="002B5C77"/>
    <w:rsid w:val="002F6D8C"/>
    <w:rsid w:val="004262E8"/>
    <w:rsid w:val="00441688"/>
    <w:rsid w:val="004A576E"/>
    <w:rsid w:val="00514881"/>
    <w:rsid w:val="00571EBE"/>
    <w:rsid w:val="00584144"/>
    <w:rsid w:val="005B032A"/>
    <w:rsid w:val="005E2E34"/>
    <w:rsid w:val="006110F1"/>
    <w:rsid w:val="00632DB8"/>
    <w:rsid w:val="006A2DDA"/>
    <w:rsid w:val="006A5021"/>
    <w:rsid w:val="00896F5A"/>
    <w:rsid w:val="008B0F85"/>
    <w:rsid w:val="008B5347"/>
    <w:rsid w:val="008C44F1"/>
    <w:rsid w:val="00933966"/>
    <w:rsid w:val="00935037"/>
    <w:rsid w:val="00976081"/>
    <w:rsid w:val="00992D84"/>
    <w:rsid w:val="009A6B0D"/>
    <w:rsid w:val="009B772F"/>
    <w:rsid w:val="009E0E4D"/>
    <w:rsid w:val="00A23063"/>
    <w:rsid w:val="00A248A5"/>
    <w:rsid w:val="00A51581"/>
    <w:rsid w:val="00A9195D"/>
    <w:rsid w:val="00AE34D0"/>
    <w:rsid w:val="00AF1F82"/>
    <w:rsid w:val="00B356A2"/>
    <w:rsid w:val="00BD354A"/>
    <w:rsid w:val="00C307D5"/>
    <w:rsid w:val="00C96EFE"/>
    <w:rsid w:val="00CA0B7F"/>
    <w:rsid w:val="00D437C7"/>
    <w:rsid w:val="00D60CE0"/>
    <w:rsid w:val="00D96A32"/>
    <w:rsid w:val="00DB3553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0%D1%84%D0%B3%D0%B0%D0%BD%D1%81%D0%BA%D0%B0%D1%8F_%D0%B2%D0%BE%D0%B9%D0%BD%D0%B0_(1979%E2%80%941989)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ru.wikipedia.org/wiki/%D0%9F%D0%BE%D0%BB%D0%B8%D1%8D%D1%82%D0%B8%D0%BB%D0%B5%D0%BD" TargetMode="External"/><Relationship Id="rId12" Type="http://schemas.openxmlformats.org/officeDocument/2006/relationships/hyperlink" Target="https://ru.wikipedia.org/wiki/%D0%92%D0%B7%D1%80%D1%8B%D0%B2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8%D0%BD%D0%B0_(%D0%B2%D0%BE%D0%B5%D0%BD%D0%BD%D0%BE%D0%B5_%D0%B4%D0%B5%D0%BB%D0%BE)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2022-10-12T11:27:00Z</dcterms:created>
  <dcterms:modified xsi:type="dcterms:W3CDTF">2022-10-12T11:27:00Z</dcterms:modified>
</cp:coreProperties>
</file>